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59FE" w14:textId="77777777" w:rsidR="001623FC" w:rsidRDefault="001623FC" w:rsidP="001623FC">
      <w:pPr>
        <w:jc w:val="center"/>
        <w:rPr>
          <w:rFonts w:ascii="Gill Sans MT" w:hAnsi="Gill Sans MT"/>
          <w:b/>
          <w:sz w:val="28"/>
          <w:szCs w:val="28"/>
        </w:rPr>
      </w:pPr>
    </w:p>
    <w:p w14:paraId="071D4E7A" w14:textId="75FC0F4F" w:rsidR="001623FC" w:rsidRDefault="00316E76" w:rsidP="001623FC">
      <w:pPr>
        <w:jc w:val="center"/>
        <w:rPr>
          <w:rFonts w:ascii="Gill Sans MT" w:hAnsi="Gill Sans MT"/>
          <w:b/>
          <w:sz w:val="28"/>
          <w:szCs w:val="28"/>
        </w:rPr>
      </w:pPr>
      <w:r>
        <w:rPr>
          <w:noProof/>
        </w:rPr>
        <w:drawing>
          <wp:inline distT="0" distB="0" distL="0" distR="0" wp14:anchorId="4CE6B7B2" wp14:editId="4CD479B8">
            <wp:extent cx="3276097" cy="969472"/>
            <wp:effectExtent l="0" t="0" r="635" b="254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6051" cy="993132"/>
                    </a:xfrm>
                    <a:prstGeom prst="rect">
                      <a:avLst/>
                    </a:prstGeom>
                    <a:noFill/>
                    <a:ln>
                      <a:noFill/>
                    </a:ln>
                  </pic:spPr>
                </pic:pic>
              </a:graphicData>
            </a:graphic>
          </wp:inline>
        </w:drawing>
      </w:r>
    </w:p>
    <w:p w14:paraId="0A5852B3" w14:textId="0A5D7910" w:rsidR="00D47F7E" w:rsidRPr="001623FC" w:rsidRDefault="00DA4685" w:rsidP="001623FC">
      <w:pPr>
        <w:jc w:val="center"/>
        <w:rPr>
          <w:rFonts w:ascii="Gill Sans MT" w:hAnsi="Gill Sans MT"/>
          <w:b/>
          <w:sz w:val="28"/>
          <w:szCs w:val="28"/>
        </w:rPr>
      </w:pPr>
      <w:r w:rsidRPr="001623FC">
        <w:rPr>
          <w:rFonts w:ascii="Gill Sans MT" w:hAnsi="Gill Sans MT"/>
          <w:b/>
          <w:sz w:val="28"/>
          <w:szCs w:val="28"/>
        </w:rPr>
        <w:t>IS</w:t>
      </w:r>
      <w:r w:rsidR="00053F19">
        <w:rPr>
          <w:rFonts w:ascii="Gill Sans MT" w:hAnsi="Gill Sans MT"/>
          <w:b/>
          <w:sz w:val="28"/>
          <w:szCs w:val="28"/>
        </w:rPr>
        <w:t>TIP</w:t>
      </w:r>
      <w:r w:rsidRPr="001623FC">
        <w:rPr>
          <w:rFonts w:ascii="Gill Sans MT" w:hAnsi="Gill Sans MT"/>
          <w:b/>
          <w:sz w:val="28"/>
          <w:szCs w:val="28"/>
        </w:rPr>
        <w:t xml:space="preserve"> Complaints Policy</w:t>
      </w:r>
    </w:p>
    <w:p w14:paraId="79694F3A" w14:textId="77777777" w:rsidR="00DA4685" w:rsidRPr="001623FC" w:rsidRDefault="00DA4685">
      <w:pPr>
        <w:rPr>
          <w:rFonts w:ascii="Gill Sans MT" w:hAnsi="Gill Sans MT"/>
        </w:rPr>
      </w:pPr>
    </w:p>
    <w:p w14:paraId="05475E35" w14:textId="77777777" w:rsidR="00AC78C8" w:rsidRPr="001623FC" w:rsidRDefault="00AC78C8">
      <w:pPr>
        <w:rPr>
          <w:rFonts w:ascii="Gill Sans MT" w:hAnsi="Gill Sans MT"/>
          <w:b/>
        </w:rPr>
      </w:pPr>
      <w:r w:rsidRPr="001623FC">
        <w:rPr>
          <w:rFonts w:ascii="Gill Sans MT" w:hAnsi="Gill Sans MT"/>
          <w:b/>
        </w:rPr>
        <w:t>Introduction</w:t>
      </w:r>
    </w:p>
    <w:p w14:paraId="1DF5BB26" w14:textId="39170D83" w:rsidR="00F777C4" w:rsidRPr="001623FC" w:rsidRDefault="00AC78C8">
      <w:pPr>
        <w:rPr>
          <w:rFonts w:ascii="Gill Sans MT" w:hAnsi="Gill Sans MT"/>
        </w:rPr>
      </w:pPr>
      <w:r w:rsidRPr="001623FC">
        <w:rPr>
          <w:rFonts w:ascii="Gill Sans MT" w:hAnsi="Gill Sans MT"/>
        </w:rPr>
        <w:t>IS</w:t>
      </w:r>
      <w:r w:rsidR="00053F19">
        <w:rPr>
          <w:rFonts w:ascii="Gill Sans MT" w:hAnsi="Gill Sans MT"/>
        </w:rPr>
        <w:t>TIP</w:t>
      </w:r>
      <w:r w:rsidRPr="001623FC">
        <w:rPr>
          <w:rFonts w:ascii="Gill Sans MT" w:hAnsi="Gill Sans MT"/>
        </w:rPr>
        <w:t xml:space="preserve"> aims to provide a high quality, responsive and professional service to schools. We take any issues or concerns raised </w:t>
      </w:r>
      <w:r w:rsidR="001623FC">
        <w:rPr>
          <w:rFonts w:ascii="Gill Sans MT" w:hAnsi="Gill Sans MT"/>
        </w:rPr>
        <w:t xml:space="preserve">by our schools </w:t>
      </w:r>
      <w:r w:rsidRPr="001623FC">
        <w:rPr>
          <w:rFonts w:ascii="Gill Sans MT" w:hAnsi="Gill Sans MT"/>
        </w:rPr>
        <w:t xml:space="preserve">extremely seriously and endeavour to deal with these effectively, and informally in the first instance. Should this prove </w:t>
      </w:r>
      <w:r w:rsidR="001623FC">
        <w:rPr>
          <w:rFonts w:ascii="Gill Sans MT" w:hAnsi="Gill Sans MT"/>
        </w:rPr>
        <w:t>im</w:t>
      </w:r>
      <w:r w:rsidRPr="001623FC">
        <w:rPr>
          <w:rFonts w:ascii="Gill Sans MT" w:hAnsi="Gill Sans MT"/>
        </w:rPr>
        <w:t>possible, the following policy sets out a formal complaints procedure</w:t>
      </w:r>
      <w:r w:rsidR="00F777C4" w:rsidRPr="001623FC">
        <w:rPr>
          <w:rFonts w:ascii="Gill Sans MT" w:hAnsi="Gill Sans MT"/>
        </w:rPr>
        <w:t xml:space="preserve"> for schools.</w:t>
      </w:r>
    </w:p>
    <w:p w14:paraId="77195481" w14:textId="77777777" w:rsidR="00F777C4" w:rsidRPr="001623FC" w:rsidRDefault="00F777C4">
      <w:pPr>
        <w:rPr>
          <w:rFonts w:ascii="Gill Sans MT" w:hAnsi="Gill Sans MT"/>
          <w:b/>
        </w:rPr>
      </w:pPr>
      <w:r w:rsidRPr="001623FC">
        <w:rPr>
          <w:rFonts w:ascii="Gill Sans MT" w:hAnsi="Gill Sans MT"/>
          <w:b/>
        </w:rPr>
        <w:t>Process</w:t>
      </w:r>
    </w:p>
    <w:p w14:paraId="21CBBF71" w14:textId="559F435A" w:rsidR="00F777C4" w:rsidRDefault="00F777C4">
      <w:pPr>
        <w:rPr>
          <w:rFonts w:ascii="Gill Sans MT" w:hAnsi="Gill Sans MT"/>
        </w:rPr>
      </w:pPr>
      <w:r w:rsidRPr="001623FC">
        <w:rPr>
          <w:rFonts w:ascii="Gill Sans MT" w:hAnsi="Gill Sans MT"/>
        </w:rPr>
        <w:t>A formal complaint against the Company or its staff (in writing or by telephon</w:t>
      </w:r>
      <w:r w:rsidR="007B7573">
        <w:rPr>
          <w:rFonts w:ascii="Gill Sans MT" w:hAnsi="Gill Sans MT"/>
        </w:rPr>
        <w:t>e) will be acknowledged within 7</w:t>
      </w:r>
      <w:r w:rsidRPr="001623FC">
        <w:rPr>
          <w:rFonts w:ascii="Gill Sans MT" w:hAnsi="Gill Sans MT"/>
        </w:rPr>
        <w:t xml:space="preserve"> working days. </w:t>
      </w:r>
      <w:r w:rsidR="00E43AE4" w:rsidRPr="00E43AE4">
        <w:rPr>
          <w:rFonts w:ascii="Gill Sans MT" w:hAnsi="Gill Sans MT"/>
          <w:b/>
          <w:bCs/>
        </w:rPr>
        <w:t>IS</w:t>
      </w:r>
      <w:r w:rsidR="00053F19">
        <w:rPr>
          <w:rFonts w:ascii="Gill Sans MT" w:hAnsi="Gill Sans MT"/>
          <w:b/>
          <w:bCs/>
        </w:rPr>
        <w:t>TIP</w:t>
      </w:r>
      <w:r w:rsidR="00E43AE4" w:rsidRPr="00E43AE4">
        <w:rPr>
          <w:rFonts w:ascii="Gill Sans MT" w:hAnsi="Gill Sans MT"/>
          <w:b/>
          <w:bCs/>
        </w:rPr>
        <w:t xml:space="preserve"> will not accept anonymous complaints</w:t>
      </w:r>
      <w:r w:rsidR="00E43AE4">
        <w:rPr>
          <w:rFonts w:ascii="Gill Sans MT" w:hAnsi="Gill Sans MT"/>
        </w:rPr>
        <w:t xml:space="preserve">. The initial response from </w:t>
      </w:r>
      <w:r w:rsidR="00053F19">
        <w:rPr>
          <w:rFonts w:ascii="Gill Sans MT" w:hAnsi="Gill Sans MT"/>
        </w:rPr>
        <w:t xml:space="preserve">ISTIP </w:t>
      </w:r>
      <w:r w:rsidR="00E43AE4">
        <w:rPr>
          <w:rFonts w:ascii="Gill Sans MT" w:hAnsi="Gill Sans MT"/>
        </w:rPr>
        <w:t>will seek the following acknowledgements:</w:t>
      </w:r>
    </w:p>
    <w:p w14:paraId="1B283BE3" w14:textId="5000C956" w:rsidR="00E43AE4" w:rsidRDefault="00E43AE4" w:rsidP="00E43AE4">
      <w:pPr>
        <w:pStyle w:val="ListParagraph"/>
        <w:numPr>
          <w:ilvl w:val="0"/>
          <w:numId w:val="2"/>
        </w:numPr>
        <w:rPr>
          <w:rFonts w:ascii="Gill Sans MT" w:hAnsi="Gill Sans MT"/>
        </w:rPr>
      </w:pPr>
      <w:r>
        <w:rPr>
          <w:rFonts w:ascii="Gill Sans MT" w:hAnsi="Gill Sans MT"/>
        </w:rPr>
        <w:t>That the complainant has read and understood this polic</w:t>
      </w:r>
      <w:r w:rsidR="00674618">
        <w:rPr>
          <w:rFonts w:ascii="Gill Sans MT" w:hAnsi="Gill Sans MT"/>
        </w:rPr>
        <w:t>y</w:t>
      </w:r>
    </w:p>
    <w:p w14:paraId="0ABE208B" w14:textId="335692CF" w:rsidR="00E43AE4" w:rsidRDefault="00E43AE4" w:rsidP="00E43AE4">
      <w:pPr>
        <w:pStyle w:val="ListParagraph"/>
        <w:numPr>
          <w:ilvl w:val="0"/>
          <w:numId w:val="2"/>
        </w:numPr>
        <w:rPr>
          <w:rFonts w:ascii="Gill Sans MT" w:hAnsi="Gill Sans MT"/>
        </w:rPr>
      </w:pPr>
      <w:r>
        <w:rPr>
          <w:rFonts w:ascii="Gill Sans MT" w:hAnsi="Gill Sans MT"/>
        </w:rPr>
        <w:t xml:space="preserve">That they understand the statutory remit of </w:t>
      </w:r>
      <w:r w:rsidR="00053F19">
        <w:rPr>
          <w:rFonts w:ascii="Gill Sans MT" w:hAnsi="Gill Sans MT"/>
        </w:rPr>
        <w:t>ISTIP</w:t>
      </w:r>
      <w:r>
        <w:rPr>
          <w:rFonts w:ascii="Gill Sans MT" w:hAnsi="Gill Sans MT"/>
        </w:rPr>
        <w:t>, and its limitations in terms of responding to a complaint</w:t>
      </w:r>
    </w:p>
    <w:p w14:paraId="14847019" w14:textId="6EAD8BC6" w:rsidR="00E43AE4" w:rsidRPr="00E43AE4" w:rsidRDefault="00E43AE4" w:rsidP="00E43AE4">
      <w:pPr>
        <w:pStyle w:val="ListParagraph"/>
        <w:numPr>
          <w:ilvl w:val="0"/>
          <w:numId w:val="2"/>
        </w:numPr>
        <w:rPr>
          <w:rFonts w:ascii="Gill Sans MT" w:hAnsi="Gill Sans MT"/>
        </w:rPr>
      </w:pPr>
      <w:proofErr w:type="gramStart"/>
      <w:r>
        <w:rPr>
          <w:rFonts w:ascii="Gill Sans MT" w:hAnsi="Gill Sans MT"/>
        </w:rPr>
        <w:t>That complaints</w:t>
      </w:r>
      <w:proofErr w:type="gramEnd"/>
      <w:r>
        <w:rPr>
          <w:rFonts w:ascii="Gill Sans MT" w:hAnsi="Gill Sans MT"/>
        </w:rPr>
        <w:t>, including details of the complainant will be kept of file for 6 years, and that details of the complaint and complainant will be shared with the relevant parties mentioned in this policy.</w:t>
      </w:r>
    </w:p>
    <w:p w14:paraId="207C1F27" w14:textId="11053A65" w:rsidR="00F777C4" w:rsidRPr="001623FC" w:rsidRDefault="00F777C4">
      <w:pPr>
        <w:rPr>
          <w:rFonts w:ascii="Gill Sans MT" w:hAnsi="Gill Sans MT"/>
        </w:rPr>
      </w:pPr>
      <w:r w:rsidRPr="001623FC">
        <w:rPr>
          <w:rFonts w:ascii="Gill Sans MT" w:hAnsi="Gill Sans MT"/>
        </w:rPr>
        <w:t xml:space="preserve">A written response to the </w:t>
      </w:r>
      <w:r w:rsidR="007B7573">
        <w:rPr>
          <w:rFonts w:ascii="Gill Sans MT" w:hAnsi="Gill Sans MT"/>
        </w:rPr>
        <w:t>complaint will be made within 3</w:t>
      </w:r>
      <w:r w:rsidRPr="001623FC">
        <w:rPr>
          <w:rFonts w:ascii="Gill Sans MT" w:hAnsi="Gill Sans MT"/>
        </w:rPr>
        <w:t xml:space="preserve"> working weeks, even if the issue requires further investigation by the Company. During that time, every effort will be made to gather relevant information, and request further clarification from the complainant where necessary. In some cases, a follow-up response from </w:t>
      </w:r>
      <w:r w:rsidR="00053F19">
        <w:rPr>
          <w:rFonts w:ascii="Gill Sans MT" w:hAnsi="Gill Sans MT"/>
        </w:rPr>
        <w:t>ISTIP</w:t>
      </w:r>
      <w:r w:rsidR="00053F19" w:rsidRPr="001623FC">
        <w:rPr>
          <w:rFonts w:ascii="Gill Sans MT" w:hAnsi="Gill Sans MT"/>
        </w:rPr>
        <w:t xml:space="preserve"> </w:t>
      </w:r>
      <w:r w:rsidRPr="001623FC">
        <w:rPr>
          <w:rFonts w:ascii="Gill Sans MT" w:hAnsi="Gill Sans MT"/>
        </w:rPr>
        <w:t>may be necessary.</w:t>
      </w:r>
    </w:p>
    <w:p w14:paraId="54C3F17C" w14:textId="51452CEA" w:rsidR="00F777C4" w:rsidRDefault="00F777C4">
      <w:pPr>
        <w:rPr>
          <w:rFonts w:ascii="Gill Sans MT" w:hAnsi="Gill Sans MT"/>
        </w:rPr>
      </w:pPr>
      <w:r w:rsidRPr="001623FC">
        <w:rPr>
          <w:rFonts w:ascii="Gill Sans MT" w:hAnsi="Gill Sans MT"/>
        </w:rPr>
        <w:t>In the first instance, complaints</w:t>
      </w:r>
      <w:r w:rsidR="007B7573">
        <w:rPr>
          <w:rFonts w:ascii="Gill Sans MT" w:hAnsi="Gill Sans MT"/>
        </w:rPr>
        <w:t>, together with details of the resolution sought,</w:t>
      </w:r>
      <w:r w:rsidRPr="001623FC">
        <w:rPr>
          <w:rFonts w:ascii="Gill Sans MT" w:hAnsi="Gill Sans MT"/>
        </w:rPr>
        <w:t xml:space="preserve"> should be sent to the Executive </w:t>
      </w:r>
      <w:r w:rsidRPr="007068B6">
        <w:rPr>
          <w:rFonts w:ascii="Gill Sans MT" w:hAnsi="Gill Sans MT"/>
        </w:rPr>
        <w:t xml:space="preserve">Director, </w:t>
      </w:r>
      <w:r w:rsidR="00774E61" w:rsidRPr="007068B6">
        <w:rPr>
          <w:rFonts w:ascii="Gill Sans MT" w:hAnsi="Gill Sans MT"/>
        </w:rPr>
        <w:t>Tamazin Steele</w:t>
      </w:r>
      <w:r w:rsidRPr="007068B6">
        <w:rPr>
          <w:rFonts w:ascii="Gill Sans MT" w:hAnsi="Gill Sans MT"/>
        </w:rPr>
        <w:t>, unless</w:t>
      </w:r>
      <w:r w:rsidRPr="001623FC">
        <w:rPr>
          <w:rFonts w:ascii="Gill Sans MT" w:hAnsi="Gill Sans MT"/>
        </w:rPr>
        <w:t xml:space="preserve"> </w:t>
      </w:r>
      <w:r w:rsidR="001623FC">
        <w:rPr>
          <w:rFonts w:ascii="Gill Sans MT" w:hAnsi="Gill Sans MT"/>
        </w:rPr>
        <w:t xml:space="preserve">the </w:t>
      </w:r>
      <w:r w:rsidRPr="001623FC">
        <w:rPr>
          <w:rFonts w:ascii="Gill Sans MT" w:hAnsi="Gill Sans MT"/>
        </w:rPr>
        <w:t>complaint is made against her, in which c</w:t>
      </w:r>
      <w:r w:rsidR="00A34857">
        <w:rPr>
          <w:rFonts w:ascii="Gill Sans MT" w:hAnsi="Gill Sans MT"/>
        </w:rPr>
        <w:t>ase, to the Chair of Panel</w:t>
      </w:r>
      <w:r w:rsidRPr="00957E44">
        <w:rPr>
          <w:rFonts w:ascii="Gill Sans MT" w:hAnsi="Gill Sans MT"/>
        </w:rPr>
        <w:t xml:space="preserve">, </w:t>
      </w:r>
      <w:r w:rsidR="00755C56">
        <w:rPr>
          <w:rFonts w:ascii="Gill Sans MT" w:hAnsi="Gill Sans MT"/>
        </w:rPr>
        <w:t>Claire Robinson</w:t>
      </w:r>
      <w:r w:rsidRPr="001623FC">
        <w:rPr>
          <w:rFonts w:ascii="Gill Sans MT" w:hAnsi="Gill Sans MT"/>
        </w:rPr>
        <w:t>. Full contact details may be found below.</w:t>
      </w:r>
    </w:p>
    <w:p w14:paraId="7C140579" w14:textId="77777777" w:rsidR="00F777C4" w:rsidRPr="001623FC" w:rsidRDefault="00F777C4">
      <w:pPr>
        <w:rPr>
          <w:rFonts w:ascii="Gill Sans MT" w:hAnsi="Gill Sans MT"/>
        </w:rPr>
      </w:pPr>
      <w:r w:rsidRPr="001623FC">
        <w:rPr>
          <w:rFonts w:ascii="Gill Sans MT" w:hAnsi="Gill Sans MT"/>
        </w:rPr>
        <w:t>Should the response of the Executive Director prove unsatisfactory to the complainant, there are 2 further stages to the process which may be followed:</w:t>
      </w:r>
    </w:p>
    <w:p w14:paraId="2722F496" w14:textId="77777777" w:rsidR="00F777C4" w:rsidRPr="001623FC" w:rsidRDefault="00F777C4" w:rsidP="00F777C4">
      <w:pPr>
        <w:pStyle w:val="ListParagraph"/>
        <w:numPr>
          <w:ilvl w:val="0"/>
          <w:numId w:val="1"/>
        </w:numPr>
        <w:rPr>
          <w:rFonts w:ascii="Gill Sans MT" w:hAnsi="Gill Sans MT"/>
        </w:rPr>
      </w:pPr>
      <w:r w:rsidRPr="001623FC">
        <w:rPr>
          <w:rFonts w:ascii="Gill Sans MT" w:hAnsi="Gill Sans MT"/>
        </w:rPr>
        <w:t>Co</w:t>
      </w:r>
      <w:r w:rsidR="007B7573">
        <w:rPr>
          <w:rFonts w:ascii="Gill Sans MT" w:hAnsi="Gill Sans MT"/>
        </w:rPr>
        <w:t>ntact with the relevant Panel</w:t>
      </w:r>
      <w:r w:rsidR="001623FC">
        <w:rPr>
          <w:rFonts w:ascii="Gill Sans MT" w:hAnsi="Gill Sans MT"/>
        </w:rPr>
        <w:t xml:space="preserve"> association representative</w:t>
      </w:r>
    </w:p>
    <w:p w14:paraId="030DDB43" w14:textId="7881AB14" w:rsidR="00F777C4" w:rsidRDefault="00F777C4" w:rsidP="00F777C4">
      <w:pPr>
        <w:pStyle w:val="ListParagraph"/>
        <w:numPr>
          <w:ilvl w:val="0"/>
          <w:numId w:val="1"/>
        </w:numPr>
        <w:rPr>
          <w:rFonts w:ascii="Gill Sans MT" w:hAnsi="Gill Sans MT"/>
        </w:rPr>
      </w:pPr>
      <w:r w:rsidRPr="001623FC">
        <w:rPr>
          <w:rFonts w:ascii="Gill Sans MT" w:hAnsi="Gill Sans MT"/>
        </w:rPr>
        <w:t>Conta</w:t>
      </w:r>
      <w:r w:rsidR="007B7573">
        <w:rPr>
          <w:rFonts w:ascii="Gill Sans MT" w:hAnsi="Gill Sans MT"/>
        </w:rPr>
        <w:t>ct with the Chair of Panel</w:t>
      </w:r>
    </w:p>
    <w:p w14:paraId="44037545" w14:textId="27779F0C" w:rsidR="0060099C" w:rsidRPr="00E43AE4" w:rsidRDefault="0060099C" w:rsidP="00E43AE4">
      <w:pPr>
        <w:rPr>
          <w:rFonts w:ascii="Gill Sans MT" w:hAnsi="Gill Sans MT"/>
        </w:rPr>
      </w:pPr>
      <w:r>
        <w:rPr>
          <w:rFonts w:ascii="Gill Sans MT" w:hAnsi="Gill Sans MT"/>
        </w:rPr>
        <w:t xml:space="preserve">Should the complaint be against the Executive Director and/or the Chairs of Board or Panel, a </w:t>
      </w:r>
      <w:proofErr w:type="gramStart"/>
      <w:r>
        <w:rPr>
          <w:rFonts w:ascii="Gill Sans MT" w:hAnsi="Gill Sans MT"/>
        </w:rPr>
        <w:t>sub set</w:t>
      </w:r>
      <w:proofErr w:type="gramEnd"/>
      <w:r>
        <w:rPr>
          <w:rFonts w:ascii="Gill Sans MT" w:hAnsi="Gill Sans MT"/>
        </w:rPr>
        <w:t xml:space="preserve"> of directors and an external representative from the ISC Board will be convened to investigate.</w:t>
      </w:r>
    </w:p>
    <w:p w14:paraId="45A158BB" w14:textId="2C34E1B0" w:rsidR="00F777C4" w:rsidRPr="001623FC" w:rsidRDefault="00F777C4" w:rsidP="00F777C4">
      <w:pPr>
        <w:rPr>
          <w:rFonts w:ascii="Gill Sans MT" w:hAnsi="Gill Sans MT"/>
        </w:rPr>
      </w:pPr>
      <w:r w:rsidRPr="001623FC">
        <w:rPr>
          <w:rFonts w:ascii="Gill Sans MT" w:hAnsi="Gill Sans MT"/>
        </w:rPr>
        <w:lastRenderedPageBreak/>
        <w:t xml:space="preserve">In each case, complaints should be in writing, and should include any previous responses from </w:t>
      </w:r>
      <w:r w:rsidR="00053F19">
        <w:rPr>
          <w:rFonts w:ascii="Gill Sans MT" w:hAnsi="Gill Sans MT"/>
        </w:rPr>
        <w:t>ISTIP</w:t>
      </w:r>
      <w:r w:rsidRPr="001623FC">
        <w:rPr>
          <w:rFonts w:ascii="Gill Sans MT" w:hAnsi="Gill Sans MT"/>
        </w:rPr>
        <w:t xml:space="preserve">. </w:t>
      </w:r>
      <w:r w:rsidR="001623FC" w:rsidRPr="001623FC">
        <w:rPr>
          <w:rFonts w:ascii="Gill Sans MT" w:hAnsi="Gill Sans MT"/>
        </w:rPr>
        <w:t>An acknowledgement of the</w:t>
      </w:r>
      <w:r w:rsidR="007B7573">
        <w:rPr>
          <w:rFonts w:ascii="Gill Sans MT" w:hAnsi="Gill Sans MT"/>
        </w:rPr>
        <w:t xml:space="preserve"> complaint will be made within 7</w:t>
      </w:r>
      <w:r w:rsidR="001623FC" w:rsidRPr="001623FC">
        <w:rPr>
          <w:rFonts w:ascii="Gill Sans MT" w:hAnsi="Gill Sans MT"/>
        </w:rPr>
        <w:t xml:space="preserve"> working day</w:t>
      </w:r>
      <w:r w:rsidR="007B7573">
        <w:rPr>
          <w:rFonts w:ascii="Gill Sans MT" w:hAnsi="Gill Sans MT"/>
        </w:rPr>
        <w:t>s, and a response given within 3</w:t>
      </w:r>
      <w:r w:rsidR="001623FC" w:rsidRPr="001623FC">
        <w:rPr>
          <w:rFonts w:ascii="Gill Sans MT" w:hAnsi="Gill Sans MT"/>
        </w:rPr>
        <w:t xml:space="preserve"> working weeks, unless it is felt the complaint should be discussed by a</w:t>
      </w:r>
      <w:r w:rsidR="00A34857">
        <w:rPr>
          <w:rFonts w:ascii="Gill Sans MT" w:hAnsi="Gill Sans MT"/>
        </w:rPr>
        <w:t xml:space="preserve"> full session of the Panel</w:t>
      </w:r>
      <w:r w:rsidR="0060099C">
        <w:rPr>
          <w:rFonts w:ascii="Gill Sans MT" w:hAnsi="Gill Sans MT"/>
        </w:rPr>
        <w:t>/Board/Special Convening of Directors and independent representative</w:t>
      </w:r>
      <w:r w:rsidR="001623FC" w:rsidRPr="001623FC">
        <w:rPr>
          <w:rFonts w:ascii="Gill Sans MT" w:hAnsi="Gill Sans MT"/>
        </w:rPr>
        <w:t>, in which case the complainant will be informed of when this is likely to be, and when a response will be made.</w:t>
      </w:r>
      <w:r w:rsidR="00A34857">
        <w:rPr>
          <w:rFonts w:ascii="Gill Sans MT" w:hAnsi="Gill Sans MT"/>
        </w:rPr>
        <w:t xml:space="preserve"> If full resolution is still not achieved, the matter will be referred to </w:t>
      </w:r>
      <w:r w:rsidR="0060099C">
        <w:rPr>
          <w:rFonts w:ascii="Gill Sans MT" w:hAnsi="Gill Sans MT"/>
        </w:rPr>
        <w:t xml:space="preserve">the full </w:t>
      </w:r>
      <w:r w:rsidR="00A34857">
        <w:rPr>
          <w:rFonts w:ascii="Gill Sans MT" w:hAnsi="Gill Sans MT"/>
        </w:rPr>
        <w:t>Board.</w:t>
      </w:r>
    </w:p>
    <w:p w14:paraId="59D5CB09" w14:textId="77777777" w:rsidR="00F777C4" w:rsidRDefault="00F777C4" w:rsidP="00F777C4">
      <w:pPr>
        <w:rPr>
          <w:rFonts w:ascii="Gill Sans MT" w:hAnsi="Gill Sans MT"/>
        </w:rPr>
      </w:pPr>
      <w:r w:rsidRPr="001623FC">
        <w:rPr>
          <w:rFonts w:ascii="Gill Sans MT" w:hAnsi="Gill Sans MT"/>
        </w:rPr>
        <w:t>All formal complaints will be brought to the attention of the Panel (in matters of statutory induction) and the Board.</w:t>
      </w:r>
    </w:p>
    <w:p w14:paraId="79DB0596" w14:textId="2340FAEF" w:rsidR="009709F1" w:rsidRPr="00755C56" w:rsidRDefault="003F0719" w:rsidP="009709F1">
      <w:pPr>
        <w:rPr>
          <w:rFonts w:ascii="Gill Sans MT" w:hAnsi="Gill Sans MT"/>
        </w:rPr>
      </w:pPr>
      <w:r>
        <w:rPr>
          <w:rFonts w:ascii="Gill Sans MT" w:hAnsi="Gill Sans MT"/>
        </w:rPr>
        <w:t>School Visit</w:t>
      </w:r>
      <w:r w:rsidR="009709F1" w:rsidRPr="00755C56">
        <w:rPr>
          <w:rFonts w:ascii="Gill Sans MT" w:hAnsi="Gill Sans MT"/>
        </w:rPr>
        <w:t xml:space="preserve"> Reports – complaints</w:t>
      </w:r>
    </w:p>
    <w:p w14:paraId="62724C38" w14:textId="59589658" w:rsidR="009709F1" w:rsidRPr="001623FC" w:rsidRDefault="00053F19" w:rsidP="009709F1">
      <w:pPr>
        <w:rPr>
          <w:rFonts w:ascii="Gill Sans MT" w:hAnsi="Gill Sans MT"/>
        </w:rPr>
      </w:pPr>
      <w:r>
        <w:rPr>
          <w:rFonts w:ascii="Gill Sans MT" w:hAnsi="Gill Sans MT"/>
        </w:rPr>
        <w:t>ISTIP</w:t>
      </w:r>
      <w:r w:rsidRPr="00755C56">
        <w:rPr>
          <w:rFonts w:ascii="Gill Sans MT" w:hAnsi="Gill Sans MT"/>
        </w:rPr>
        <w:t xml:space="preserve"> </w:t>
      </w:r>
      <w:r w:rsidR="009709F1" w:rsidRPr="00755C56">
        <w:rPr>
          <w:rFonts w:ascii="Gill Sans MT" w:hAnsi="Gill Sans MT"/>
        </w:rPr>
        <w:t xml:space="preserve">is happy to amend any and all factual inaccuracies in a report sent to a school. If the complaint concerns the findings, actions or recommendations contained within the report, </w:t>
      </w:r>
      <w:r>
        <w:rPr>
          <w:rFonts w:ascii="Gill Sans MT" w:hAnsi="Gill Sans MT"/>
        </w:rPr>
        <w:t>ISTIP</w:t>
      </w:r>
      <w:r w:rsidRPr="00755C56">
        <w:rPr>
          <w:rFonts w:ascii="Gill Sans MT" w:hAnsi="Gill Sans MT"/>
        </w:rPr>
        <w:t xml:space="preserve"> </w:t>
      </w:r>
      <w:r w:rsidR="009709F1" w:rsidRPr="00755C56">
        <w:rPr>
          <w:rFonts w:ascii="Gill Sans MT" w:hAnsi="Gill Sans MT"/>
        </w:rPr>
        <w:t xml:space="preserve">will investigate the matter within the timeframe above, and if necessary, will send in a second </w:t>
      </w:r>
      <w:r w:rsidR="007068B6">
        <w:rPr>
          <w:rFonts w:ascii="Gill Sans MT" w:hAnsi="Gill Sans MT"/>
        </w:rPr>
        <w:t>Support</w:t>
      </w:r>
      <w:r w:rsidR="009709F1" w:rsidRPr="00755C56">
        <w:rPr>
          <w:rFonts w:ascii="Gill Sans MT" w:hAnsi="Gill Sans MT"/>
        </w:rPr>
        <w:t xml:space="preserve"> Officer to the school to investigate </w:t>
      </w:r>
      <w:r w:rsidR="00305A73" w:rsidRPr="00755C56">
        <w:rPr>
          <w:rFonts w:ascii="Gill Sans MT" w:hAnsi="Gill Sans MT"/>
        </w:rPr>
        <w:t xml:space="preserve">further </w:t>
      </w:r>
      <w:r w:rsidR="009709F1" w:rsidRPr="00755C56">
        <w:rPr>
          <w:rFonts w:ascii="Gill Sans MT" w:hAnsi="Gill Sans MT"/>
        </w:rPr>
        <w:t>the issues raised within the complaint.</w:t>
      </w:r>
    </w:p>
    <w:p w14:paraId="55E2DC94" w14:textId="77777777" w:rsidR="001623FC" w:rsidRDefault="001623FC" w:rsidP="00F777C4">
      <w:pPr>
        <w:rPr>
          <w:rFonts w:ascii="Gill Sans MT" w:hAnsi="Gill Sans MT"/>
        </w:rPr>
      </w:pPr>
    </w:p>
    <w:p w14:paraId="7B350A9B" w14:textId="77777777" w:rsidR="001623FC" w:rsidRPr="001623FC" w:rsidRDefault="001623FC" w:rsidP="00F777C4">
      <w:pPr>
        <w:rPr>
          <w:rFonts w:ascii="Gill Sans MT" w:hAnsi="Gill Sans MT"/>
          <w:b/>
        </w:rPr>
      </w:pPr>
      <w:r w:rsidRPr="001623FC">
        <w:rPr>
          <w:rFonts w:ascii="Gill Sans MT" w:hAnsi="Gill Sans MT"/>
          <w:b/>
        </w:rPr>
        <w:t>Contacts</w:t>
      </w:r>
    </w:p>
    <w:p w14:paraId="3CE4CB47" w14:textId="740E8630" w:rsidR="001623FC" w:rsidRPr="001623FC" w:rsidRDefault="003F0719" w:rsidP="001623FC">
      <w:pPr>
        <w:pStyle w:val="NoSpacing"/>
        <w:rPr>
          <w:rFonts w:ascii="Gill Sans MT" w:hAnsi="Gill Sans MT"/>
        </w:rPr>
      </w:pPr>
      <w:r w:rsidRPr="007068B6">
        <w:rPr>
          <w:rFonts w:ascii="Gill Sans MT" w:hAnsi="Gill Sans MT"/>
        </w:rPr>
        <w:t>Tamazin Steele</w:t>
      </w:r>
    </w:p>
    <w:p w14:paraId="30573D15" w14:textId="77777777" w:rsidR="001623FC" w:rsidRPr="001623FC" w:rsidRDefault="001623FC" w:rsidP="001623FC">
      <w:pPr>
        <w:pStyle w:val="NoSpacing"/>
        <w:rPr>
          <w:rFonts w:ascii="Gill Sans MT" w:hAnsi="Gill Sans MT"/>
        </w:rPr>
      </w:pPr>
      <w:r w:rsidRPr="001623FC">
        <w:rPr>
          <w:rFonts w:ascii="Gill Sans MT" w:hAnsi="Gill Sans MT"/>
        </w:rPr>
        <w:t>Executive Director</w:t>
      </w:r>
    </w:p>
    <w:p w14:paraId="1DCF23C0" w14:textId="4C5FF86A" w:rsidR="001623FC" w:rsidRPr="001623FC" w:rsidRDefault="00053F19" w:rsidP="001623FC">
      <w:pPr>
        <w:pStyle w:val="NoSpacing"/>
        <w:rPr>
          <w:rFonts w:ascii="Gill Sans MT" w:hAnsi="Gill Sans MT"/>
        </w:rPr>
      </w:pPr>
      <w:r>
        <w:rPr>
          <w:rFonts w:ascii="Gill Sans MT" w:hAnsi="Gill Sans MT"/>
        </w:rPr>
        <w:t>ISTIP</w:t>
      </w:r>
    </w:p>
    <w:p w14:paraId="3878719B" w14:textId="6D164E87" w:rsidR="00E43AE4" w:rsidRDefault="00E43AE4" w:rsidP="001623FC">
      <w:pPr>
        <w:pStyle w:val="NoSpacing"/>
        <w:rPr>
          <w:rFonts w:ascii="Gill Sans MT" w:hAnsi="Gill Sans MT"/>
        </w:rPr>
      </w:pPr>
      <w:r>
        <w:rPr>
          <w:rFonts w:ascii="Gill Sans MT" w:hAnsi="Gill Sans MT"/>
        </w:rPr>
        <w:t>126</w:t>
      </w:r>
      <w:r w:rsidR="00B54118">
        <w:rPr>
          <w:rFonts w:ascii="Gill Sans MT" w:hAnsi="Gill Sans MT"/>
        </w:rPr>
        <w:t>-</w:t>
      </w:r>
      <w:r>
        <w:rPr>
          <w:rFonts w:ascii="Gill Sans MT" w:hAnsi="Gill Sans MT"/>
        </w:rPr>
        <w:t>128 New Kings Rd</w:t>
      </w:r>
    </w:p>
    <w:p w14:paraId="640EBACD" w14:textId="2574E584" w:rsidR="00E43AE4" w:rsidRDefault="00E43AE4" w:rsidP="001623FC">
      <w:pPr>
        <w:pStyle w:val="NoSpacing"/>
        <w:rPr>
          <w:rFonts w:ascii="Gill Sans MT" w:hAnsi="Gill Sans MT"/>
        </w:rPr>
      </w:pPr>
      <w:r>
        <w:rPr>
          <w:rFonts w:ascii="Gill Sans MT" w:hAnsi="Gill Sans MT"/>
        </w:rPr>
        <w:t>London</w:t>
      </w:r>
    </w:p>
    <w:p w14:paraId="1095C0D0" w14:textId="6989FFC8" w:rsidR="00E43AE4" w:rsidRDefault="00E43AE4" w:rsidP="001623FC">
      <w:pPr>
        <w:pStyle w:val="NoSpacing"/>
        <w:rPr>
          <w:rFonts w:ascii="Gill Sans MT" w:hAnsi="Gill Sans MT"/>
        </w:rPr>
      </w:pPr>
      <w:r>
        <w:rPr>
          <w:rFonts w:ascii="Gill Sans MT" w:hAnsi="Gill Sans MT"/>
        </w:rPr>
        <w:t>SW6 4LZ</w:t>
      </w:r>
    </w:p>
    <w:p w14:paraId="6E2694BD" w14:textId="08CDEC4E" w:rsidR="00053F19" w:rsidRPr="001623FC" w:rsidRDefault="003360BF" w:rsidP="001623FC">
      <w:pPr>
        <w:pStyle w:val="NoSpacing"/>
        <w:rPr>
          <w:rFonts w:ascii="Gill Sans MT" w:hAnsi="Gill Sans MT"/>
        </w:rPr>
      </w:pPr>
      <w:hyperlink r:id="rId9" w:history="1">
        <w:r w:rsidR="007068B6" w:rsidRPr="00A22848">
          <w:rPr>
            <w:rStyle w:val="Hyperlink"/>
            <w:rFonts w:ascii="Gill Sans MT" w:hAnsi="Gill Sans MT"/>
          </w:rPr>
          <w:t>tamazin.steele@istip.co.uk</w:t>
        </w:r>
      </w:hyperlink>
      <w:r w:rsidR="007068B6">
        <w:rPr>
          <w:rFonts w:ascii="Gill Sans MT" w:hAnsi="Gill Sans MT"/>
        </w:rPr>
        <w:t xml:space="preserve"> </w:t>
      </w:r>
      <w:r w:rsidR="00053F19">
        <w:rPr>
          <w:rFonts w:ascii="Gill Sans MT" w:hAnsi="Gill Sans MT"/>
        </w:rPr>
        <w:t xml:space="preserve"> </w:t>
      </w:r>
    </w:p>
    <w:p w14:paraId="3927A06C" w14:textId="694C042B" w:rsidR="001623FC" w:rsidRPr="00066A41" w:rsidRDefault="001623FC" w:rsidP="001623FC">
      <w:pPr>
        <w:pStyle w:val="NoSpacing"/>
        <w:rPr>
          <w:rFonts w:ascii="Gill Sans MT" w:hAnsi="Gill Sans MT"/>
          <w:color w:val="548DD4" w:themeColor="text2" w:themeTint="99"/>
        </w:rPr>
      </w:pPr>
    </w:p>
    <w:p w14:paraId="422C323C" w14:textId="04867C14" w:rsidR="001623FC" w:rsidRPr="00755C56" w:rsidRDefault="003360BF" w:rsidP="001623FC">
      <w:pPr>
        <w:pStyle w:val="NoSpacing"/>
        <w:rPr>
          <w:rFonts w:ascii="Gill Sans MT" w:hAnsi="Gill Sans MT"/>
        </w:rPr>
      </w:pPr>
      <w:r>
        <w:rPr>
          <w:rFonts w:ascii="Gill Sans MT" w:hAnsi="Gill Sans MT"/>
        </w:rPr>
        <w:t>Matthew Burke</w:t>
      </w:r>
    </w:p>
    <w:p w14:paraId="348FF918" w14:textId="6D73A7BA" w:rsidR="001623FC" w:rsidRPr="00755C56" w:rsidRDefault="001623FC" w:rsidP="001623FC">
      <w:pPr>
        <w:pStyle w:val="NoSpacing"/>
        <w:rPr>
          <w:rFonts w:ascii="Gill Sans MT" w:hAnsi="Gill Sans MT"/>
        </w:rPr>
      </w:pPr>
      <w:r w:rsidRPr="00755C56">
        <w:rPr>
          <w:rFonts w:ascii="Gill Sans MT" w:hAnsi="Gill Sans MT"/>
        </w:rPr>
        <w:t>IS</w:t>
      </w:r>
      <w:r w:rsidR="00053F19">
        <w:rPr>
          <w:rFonts w:ascii="Gill Sans MT" w:hAnsi="Gill Sans MT"/>
        </w:rPr>
        <w:t>TIP</w:t>
      </w:r>
      <w:r w:rsidRPr="00755C56">
        <w:rPr>
          <w:rFonts w:ascii="Gill Sans MT" w:hAnsi="Gill Sans MT"/>
        </w:rPr>
        <w:t xml:space="preserve"> </w:t>
      </w:r>
      <w:r w:rsidR="007B7573" w:rsidRPr="00755C56">
        <w:rPr>
          <w:rFonts w:ascii="Gill Sans MT" w:hAnsi="Gill Sans MT"/>
        </w:rPr>
        <w:t>Chair of Panel</w:t>
      </w:r>
    </w:p>
    <w:p w14:paraId="54CE51B5" w14:textId="3A012EEE" w:rsidR="00755C56" w:rsidRDefault="003360BF" w:rsidP="001623FC">
      <w:pPr>
        <w:pStyle w:val="NoSpacing"/>
        <w:rPr>
          <w:rFonts w:ascii="Gill Sans MT" w:hAnsi="Gill Sans MT"/>
        </w:rPr>
      </w:pPr>
      <w:r>
        <w:rPr>
          <w:rFonts w:ascii="Gill Sans MT" w:hAnsi="Gill Sans MT"/>
        </w:rPr>
        <w:t>St Edward’s School</w:t>
      </w:r>
    </w:p>
    <w:p w14:paraId="6BBD676F" w14:textId="770D998F" w:rsidR="003360BF" w:rsidRDefault="003360BF" w:rsidP="001623FC">
      <w:pPr>
        <w:pStyle w:val="NoSpacing"/>
        <w:rPr>
          <w:rFonts w:ascii="Gill Sans MT" w:hAnsi="Gill Sans MT"/>
        </w:rPr>
      </w:pPr>
      <w:r w:rsidRPr="003360BF">
        <w:rPr>
          <w:rFonts w:ascii="Gill Sans MT" w:hAnsi="Gill Sans MT"/>
        </w:rPr>
        <w:t>Cirencester Road</w:t>
      </w:r>
      <w:r>
        <w:rPr>
          <w:rFonts w:ascii="Gill Sans MT" w:hAnsi="Gill Sans MT"/>
        </w:rPr>
        <w:t>, Charlton Kings</w:t>
      </w:r>
    </w:p>
    <w:p w14:paraId="28A9DC4B" w14:textId="7FF2F581" w:rsidR="003360BF" w:rsidRDefault="003360BF" w:rsidP="001623FC">
      <w:pPr>
        <w:pStyle w:val="NoSpacing"/>
        <w:rPr>
          <w:rFonts w:ascii="Gill Sans MT" w:hAnsi="Gill Sans MT"/>
        </w:rPr>
      </w:pPr>
      <w:r>
        <w:rPr>
          <w:rFonts w:ascii="Gill Sans MT" w:hAnsi="Gill Sans MT"/>
        </w:rPr>
        <w:t>Cheltenham</w:t>
      </w:r>
    </w:p>
    <w:p w14:paraId="5F773DDC" w14:textId="6FD6949A" w:rsidR="003360BF" w:rsidRDefault="003360BF" w:rsidP="001623FC">
      <w:pPr>
        <w:pStyle w:val="NoSpacing"/>
        <w:rPr>
          <w:rFonts w:ascii="Gill Sans MT" w:hAnsi="Gill Sans MT"/>
        </w:rPr>
      </w:pPr>
      <w:r>
        <w:rPr>
          <w:rFonts w:ascii="Gill Sans MT" w:hAnsi="Gill Sans MT"/>
        </w:rPr>
        <w:t>Gloucestershire</w:t>
      </w:r>
    </w:p>
    <w:p w14:paraId="7523E6BE" w14:textId="086E62C2" w:rsidR="003360BF" w:rsidRPr="00755C56" w:rsidRDefault="003360BF" w:rsidP="001623FC">
      <w:pPr>
        <w:pStyle w:val="NoSpacing"/>
        <w:rPr>
          <w:rFonts w:ascii="Gill Sans MT" w:hAnsi="Gill Sans MT"/>
        </w:rPr>
      </w:pPr>
      <w:r w:rsidRPr="003360BF">
        <w:rPr>
          <w:rFonts w:ascii="Gill Sans MT" w:hAnsi="Gill Sans MT"/>
        </w:rPr>
        <w:t>GL53 8EY</w:t>
      </w:r>
    </w:p>
    <w:p w14:paraId="715F38B9" w14:textId="47359478" w:rsidR="00316E76" w:rsidRPr="003360BF" w:rsidRDefault="003360BF" w:rsidP="001623FC">
      <w:pPr>
        <w:pStyle w:val="NoSpacing"/>
        <w:rPr>
          <w:rStyle w:val="Hyperlink"/>
        </w:rPr>
      </w:pPr>
      <w:hyperlink r:id="rId10" w:history="1">
        <w:r w:rsidRPr="00D016EE">
          <w:rPr>
            <w:rStyle w:val="Hyperlink"/>
            <w:rFonts w:ascii="Gill Sans MT" w:hAnsi="Gill Sans MT"/>
          </w:rPr>
          <w:t>m.burke@stedwards.co.uk</w:t>
        </w:r>
      </w:hyperlink>
      <w:r w:rsidRPr="003360BF">
        <w:rPr>
          <w:rStyle w:val="Hyperlink"/>
          <w:rFonts w:ascii="Gill Sans MT" w:hAnsi="Gill Sans MT"/>
        </w:rPr>
        <w:t xml:space="preserve"> </w:t>
      </w:r>
    </w:p>
    <w:p w14:paraId="5DD38E8D" w14:textId="77777777" w:rsidR="00316E76" w:rsidRDefault="00316E76" w:rsidP="001623FC">
      <w:pPr>
        <w:pStyle w:val="NoSpacing"/>
        <w:rPr>
          <w:rFonts w:ascii="Gill Sans MT" w:hAnsi="Gill Sans MT"/>
        </w:rPr>
      </w:pPr>
    </w:p>
    <w:p w14:paraId="2740522E" w14:textId="68674BCB" w:rsidR="0060099C" w:rsidRPr="003E18B8" w:rsidRDefault="00053F19" w:rsidP="001623FC">
      <w:pPr>
        <w:pStyle w:val="NoSpacing"/>
        <w:rPr>
          <w:rFonts w:ascii="Gill Sans MT" w:hAnsi="Gill Sans MT"/>
        </w:rPr>
      </w:pPr>
      <w:r w:rsidRPr="003E18B8">
        <w:rPr>
          <w:rFonts w:ascii="Gill Sans MT" w:hAnsi="Gill Sans MT"/>
        </w:rPr>
        <w:t>Clive Rickart</w:t>
      </w:r>
    </w:p>
    <w:p w14:paraId="18AB5E3D" w14:textId="69C3DE77" w:rsidR="0060099C" w:rsidRPr="003E18B8" w:rsidRDefault="00053F19" w:rsidP="001623FC">
      <w:pPr>
        <w:pStyle w:val="NoSpacing"/>
        <w:rPr>
          <w:rFonts w:ascii="Gill Sans MT" w:hAnsi="Gill Sans MT"/>
        </w:rPr>
      </w:pPr>
      <w:r w:rsidRPr="003E18B8">
        <w:rPr>
          <w:rFonts w:ascii="Gill Sans MT" w:hAnsi="Gill Sans MT"/>
        </w:rPr>
        <w:t>Society of Heads</w:t>
      </w:r>
    </w:p>
    <w:p w14:paraId="73A0F4C4" w14:textId="77777777" w:rsidR="00053F19" w:rsidRDefault="00053F19" w:rsidP="001623FC">
      <w:pPr>
        <w:pStyle w:val="NoSpacing"/>
        <w:rPr>
          <w:rFonts w:ascii="Gill Sans MT" w:hAnsi="Gill Sans MT"/>
        </w:rPr>
      </w:pPr>
      <w:r w:rsidRPr="003E18B8">
        <w:rPr>
          <w:rFonts w:ascii="Gill Sans MT" w:hAnsi="Gill Sans MT"/>
        </w:rPr>
        <w:t xml:space="preserve">Office 101b, Harborough Grow-On Centre, </w:t>
      </w:r>
    </w:p>
    <w:p w14:paraId="3D899A80" w14:textId="77777777" w:rsidR="00053F19" w:rsidRDefault="00053F19" w:rsidP="001623FC">
      <w:pPr>
        <w:pStyle w:val="NoSpacing"/>
        <w:rPr>
          <w:rFonts w:ascii="Gill Sans MT" w:hAnsi="Gill Sans MT"/>
        </w:rPr>
      </w:pPr>
      <w:r w:rsidRPr="003E18B8">
        <w:rPr>
          <w:rFonts w:ascii="Gill Sans MT" w:hAnsi="Gill Sans MT"/>
        </w:rPr>
        <w:t xml:space="preserve">Compass Point Business Park, </w:t>
      </w:r>
    </w:p>
    <w:p w14:paraId="0627BEC1" w14:textId="77777777" w:rsidR="00053F19" w:rsidRDefault="00053F19" w:rsidP="001623FC">
      <w:pPr>
        <w:pStyle w:val="NoSpacing"/>
        <w:rPr>
          <w:rFonts w:ascii="Gill Sans MT" w:hAnsi="Gill Sans MT"/>
        </w:rPr>
      </w:pPr>
      <w:r w:rsidRPr="003E18B8">
        <w:rPr>
          <w:rFonts w:ascii="Gill Sans MT" w:hAnsi="Gill Sans MT"/>
        </w:rPr>
        <w:t xml:space="preserve">Northampton Road, </w:t>
      </w:r>
    </w:p>
    <w:p w14:paraId="4F8F648B" w14:textId="768F79CE" w:rsidR="00053F19" w:rsidRPr="003E18B8" w:rsidRDefault="00053F19" w:rsidP="001623FC">
      <w:pPr>
        <w:pStyle w:val="NoSpacing"/>
        <w:rPr>
          <w:rFonts w:ascii="Gill Sans MT" w:hAnsi="Gill Sans MT"/>
        </w:rPr>
      </w:pPr>
      <w:r w:rsidRPr="003E18B8">
        <w:rPr>
          <w:rFonts w:ascii="Gill Sans MT" w:hAnsi="Gill Sans MT"/>
        </w:rPr>
        <w:t>Market Harborough, LE16 9HW</w:t>
      </w:r>
    </w:p>
    <w:p w14:paraId="63CED4FB" w14:textId="28D66C39" w:rsidR="00053F19" w:rsidRPr="00053F19" w:rsidRDefault="003360BF" w:rsidP="001623FC">
      <w:pPr>
        <w:pStyle w:val="NoSpacing"/>
        <w:rPr>
          <w:rFonts w:ascii="Gill Sans MT" w:hAnsi="Gill Sans MT"/>
        </w:rPr>
      </w:pPr>
      <w:hyperlink r:id="rId11" w:history="1">
        <w:r w:rsidR="00053F19">
          <w:rPr>
            <w:rStyle w:val="Hyperlink"/>
            <w:lang w:val="en-US" w:eastAsia="en-GB"/>
          </w:rPr>
          <w:t>cliverickart@thesocietyofheads.org.uk</w:t>
        </w:r>
      </w:hyperlink>
    </w:p>
    <w:p w14:paraId="3DA90F8E" w14:textId="77777777" w:rsidR="00A34857" w:rsidRDefault="00A34857" w:rsidP="001623FC">
      <w:pPr>
        <w:pStyle w:val="NoSpacing"/>
        <w:rPr>
          <w:rFonts w:ascii="Gill Sans MT" w:hAnsi="Gill Sans MT"/>
        </w:rPr>
      </w:pPr>
    </w:p>
    <w:p w14:paraId="19C69B8C" w14:textId="7939A7FC" w:rsidR="001623FC" w:rsidRDefault="001623FC" w:rsidP="001623FC">
      <w:pPr>
        <w:pStyle w:val="NoSpacing"/>
        <w:rPr>
          <w:rFonts w:ascii="Gill Sans MT" w:hAnsi="Gill Sans MT"/>
        </w:rPr>
      </w:pPr>
      <w:r>
        <w:rPr>
          <w:rFonts w:ascii="Gill Sans MT" w:hAnsi="Gill Sans MT"/>
        </w:rPr>
        <w:t>Association Panel/Board representative details may be found on the IS</w:t>
      </w:r>
      <w:r w:rsidR="00053F19">
        <w:rPr>
          <w:rFonts w:ascii="Gill Sans MT" w:hAnsi="Gill Sans MT"/>
        </w:rPr>
        <w:t>TIP</w:t>
      </w:r>
      <w:r>
        <w:rPr>
          <w:rFonts w:ascii="Gill Sans MT" w:hAnsi="Gill Sans MT"/>
        </w:rPr>
        <w:t xml:space="preserve"> website:</w:t>
      </w:r>
    </w:p>
    <w:p w14:paraId="262C0CFE" w14:textId="6177244E" w:rsidR="00F777C4" w:rsidRDefault="003360BF">
      <w:hyperlink r:id="rId12" w:history="1">
        <w:r w:rsidR="007068B6" w:rsidRPr="00A22848">
          <w:rPr>
            <w:rStyle w:val="Hyperlink"/>
          </w:rPr>
          <w:t>https://istip.co.uk/about/istip-people/</w:t>
        </w:r>
      </w:hyperlink>
      <w:r w:rsidR="007068B6">
        <w:t xml:space="preserve"> </w:t>
      </w:r>
    </w:p>
    <w:p w14:paraId="6510F0F6" w14:textId="77777777" w:rsidR="00146C38" w:rsidRDefault="00146C38"/>
    <w:p w14:paraId="0FEBD4A2" w14:textId="3BB35620" w:rsidR="00146C38" w:rsidRDefault="00146C38" w:rsidP="00146C38">
      <w:pPr>
        <w:spacing w:after="0" w:line="240" w:lineRule="auto"/>
        <w:rPr>
          <w:rFonts w:ascii="Gill Sans MT" w:hAnsi="Gill Sans MT"/>
          <w:b/>
        </w:rPr>
      </w:pPr>
      <w:r>
        <w:rPr>
          <w:rFonts w:ascii="Gill Sans MT" w:hAnsi="Gill Sans MT"/>
          <w:b/>
        </w:rPr>
        <w:t>Last</w:t>
      </w:r>
      <w:r w:rsidRPr="007068B6">
        <w:rPr>
          <w:rFonts w:ascii="Gill Sans MT" w:hAnsi="Gill Sans MT"/>
          <w:b/>
        </w:rPr>
        <w:t xml:space="preserve"> Review</w:t>
      </w:r>
      <w:r>
        <w:rPr>
          <w:rFonts w:ascii="Gill Sans MT" w:hAnsi="Gill Sans MT"/>
          <w:b/>
        </w:rPr>
        <w:t>ed</w:t>
      </w:r>
      <w:r w:rsidRPr="007068B6">
        <w:rPr>
          <w:rFonts w:ascii="Gill Sans MT" w:hAnsi="Gill Sans MT"/>
          <w:b/>
        </w:rPr>
        <w:t xml:space="preserve"> – December 202</w:t>
      </w:r>
      <w:r w:rsidR="003360BF">
        <w:rPr>
          <w:rFonts w:ascii="Gill Sans MT" w:hAnsi="Gill Sans MT"/>
          <w:b/>
        </w:rPr>
        <w:t>3</w:t>
      </w:r>
    </w:p>
    <w:p w14:paraId="4DE972F4" w14:textId="7E18CBFF" w:rsidR="00146C38" w:rsidRPr="00146C38" w:rsidRDefault="00146C38" w:rsidP="00146C38">
      <w:pPr>
        <w:spacing w:after="0" w:line="240" w:lineRule="auto"/>
        <w:rPr>
          <w:rFonts w:ascii="Gill Sans MT" w:hAnsi="Gill Sans MT"/>
          <w:b/>
        </w:rPr>
      </w:pPr>
      <w:r>
        <w:rPr>
          <w:rFonts w:ascii="Gill Sans MT" w:hAnsi="Gill Sans MT"/>
          <w:b/>
        </w:rPr>
        <w:t>Next review – December 202</w:t>
      </w:r>
      <w:r w:rsidR="003360BF">
        <w:rPr>
          <w:rFonts w:ascii="Gill Sans MT" w:hAnsi="Gill Sans MT"/>
          <w:b/>
        </w:rPr>
        <w:t>4</w:t>
      </w:r>
    </w:p>
    <w:sectPr w:rsidR="00146C38" w:rsidRPr="00146C3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DCA5" w14:textId="77777777" w:rsidR="004E045D" w:rsidRDefault="004E045D" w:rsidP="00066A41">
      <w:pPr>
        <w:spacing w:after="0" w:line="240" w:lineRule="auto"/>
      </w:pPr>
      <w:r>
        <w:separator/>
      </w:r>
    </w:p>
  </w:endnote>
  <w:endnote w:type="continuationSeparator" w:id="0">
    <w:p w14:paraId="3BA2BC97" w14:textId="77777777" w:rsidR="004E045D" w:rsidRDefault="004E045D" w:rsidP="0006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D80A" w14:textId="77777777" w:rsidR="00316E76" w:rsidRDefault="0031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8980" w14:textId="77777777" w:rsidR="00316E76" w:rsidRDefault="0031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C7FE" w14:textId="77777777" w:rsidR="00316E76" w:rsidRDefault="0031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AC72" w14:textId="77777777" w:rsidR="004E045D" w:rsidRDefault="004E045D" w:rsidP="00066A41">
      <w:pPr>
        <w:spacing w:after="0" w:line="240" w:lineRule="auto"/>
      </w:pPr>
      <w:r>
        <w:separator/>
      </w:r>
    </w:p>
  </w:footnote>
  <w:footnote w:type="continuationSeparator" w:id="0">
    <w:p w14:paraId="3AFAC234" w14:textId="77777777" w:rsidR="004E045D" w:rsidRDefault="004E045D" w:rsidP="0006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7760" w14:textId="047B85E8" w:rsidR="00316E76" w:rsidRDefault="0031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477D" w14:textId="11CCC384" w:rsidR="00316E76" w:rsidRDefault="00316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9AA2" w14:textId="36E82FB8" w:rsidR="00316E76" w:rsidRDefault="0031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D9C"/>
    <w:multiLevelType w:val="hybridMultilevel"/>
    <w:tmpl w:val="1940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B2ECF"/>
    <w:multiLevelType w:val="hybridMultilevel"/>
    <w:tmpl w:val="B5D67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8250737">
    <w:abstractNumId w:val="1"/>
  </w:num>
  <w:num w:numId="2" w16cid:durableId="124822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85"/>
    <w:rsid w:val="00053F19"/>
    <w:rsid w:val="00066A41"/>
    <w:rsid w:val="00093E0E"/>
    <w:rsid w:val="00146C38"/>
    <w:rsid w:val="001623FC"/>
    <w:rsid w:val="00200FC8"/>
    <w:rsid w:val="002203CA"/>
    <w:rsid w:val="002419F3"/>
    <w:rsid w:val="00250E4A"/>
    <w:rsid w:val="00260250"/>
    <w:rsid w:val="00282ED3"/>
    <w:rsid w:val="00305A73"/>
    <w:rsid w:val="003100D1"/>
    <w:rsid w:val="00316E76"/>
    <w:rsid w:val="00334D0E"/>
    <w:rsid w:val="003360BF"/>
    <w:rsid w:val="003E18B8"/>
    <w:rsid w:val="003F0719"/>
    <w:rsid w:val="00446D22"/>
    <w:rsid w:val="004D3DC2"/>
    <w:rsid w:val="004E045D"/>
    <w:rsid w:val="00561CBA"/>
    <w:rsid w:val="00584C1D"/>
    <w:rsid w:val="005A7E61"/>
    <w:rsid w:val="0060099C"/>
    <w:rsid w:val="00674618"/>
    <w:rsid w:val="006D3508"/>
    <w:rsid w:val="007068B6"/>
    <w:rsid w:val="00755C56"/>
    <w:rsid w:val="00774E61"/>
    <w:rsid w:val="007B7573"/>
    <w:rsid w:val="007F6CAC"/>
    <w:rsid w:val="00853DD6"/>
    <w:rsid w:val="00895F8E"/>
    <w:rsid w:val="00957E44"/>
    <w:rsid w:val="00961196"/>
    <w:rsid w:val="009709F1"/>
    <w:rsid w:val="00972668"/>
    <w:rsid w:val="009F0492"/>
    <w:rsid w:val="00A34857"/>
    <w:rsid w:val="00AC78C8"/>
    <w:rsid w:val="00B337B3"/>
    <w:rsid w:val="00B54118"/>
    <w:rsid w:val="00B734EC"/>
    <w:rsid w:val="00BC2E10"/>
    <w:rsid w:val="00C86391"/>
    <w:rsid w:val="00CA7522"/>
    <w:rsid w:val="00D47F7E"/>
    <w:rsid w:val="00DA4685"/>
    <w:rsid w:val="00DD16A6"/>
    <w:rsid w:val="00E43AE4"/>
    <w:rsid w:val="00E468AD"/>
    <w:rsid w:val="00E9720B"/>
    <w:rsid w:val="00E97A61"/>
    <w:rsid w:val="00EA150E"/>
    <w:rsid w:val="00F777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B07AF"/>
  <w15:docId w15:val="{FAA0A612-6CBF-4A36-B036-42FD3B4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C4"/>
    <w:pPr>
      <w:ind w:left="720"/>
      <w:contextualSpacing/>
    </w:pPr>
  </w:style>
  <w:style w:type="paragraph" w:styleId="NoSpacing">
    <w:name w:val="No Spacing"/>
    <w:uiPriority w:val="1"/>
    <w:qFormat/>
    <w:rsid w:val="001623FC"/>
    <w:pPr>
      <w:spacing w:after="0" w:line="240" w:lineRule="auto"/>
    </w:pPr>
  </w:style>
  <w:style w:type="character" w:styleId="Hyperlink">
    <w:name w:val="Hyperlink"/>
    <w:basedOn w:val="DefaultParagraphFont"/>
    <w:uiPriority w:val="99"/>
    <w:unhideWhenUsed/>
    <w:rsid w:val="001623FC"/>
    <w:rPr>
      <w:color w:val="0000FF" w:themeColor="hyperlink"/>
      <w:u w:val="single"/>
    </w:rPr>
  </w:style>
  <w:style w:type="paragraph" w:styleId="BalloonText">
    <w:name w:val="Balloon Text"/>
    <w:basedOn w:val="Normal"/>
    <w:link w:val="BalloonTextChar"/>
    <w:uiPriority w:val="99"/>
    <w:semiHidden/>
    <w:unhideWhenUsed/>
    <w:rsid w:val="0016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FC"/>
    <w:rPr>
      <w:rFonts w:ascii="Tahoma" w:hAnsi="Tahoma" w:cs="Tahoma"/>
      <w:sz w:val="16"/>
      <w:szCs w:val="16"/>
    </w:rPr>
  </w:style>
  <w:style w:type="paragraph" w:styleId="Header">
    <w:name w:val="header"/>
    <w:basedOn w:val="Normal"/>
    <w:link w:val="HeaderChar"/>
    <w:uiPriority w:val="99"/>
    <w:unhideWhenUsed/>
    <w:rsid w:val="0006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41"/>
  </w:style>
  <w:style w:type="paragraph" w:styleId="Footer">
    <w:name w:val="footer"/>
    <w:basedOn w:val="Normal"/>
    <w:link w:val="FooterChar"/>
    <w:uiPriority w:val="99"/>
    <w:unhideWhenUsed/>
    <w:rsid w:val="0006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41"/>
  </w:style>
  <w:style w:type="character" w:styleId="UnresolvedMention">
    <w:name w:val="Unresolved Mention"/>
    <w:basedOn w:val="DefaultParagraphFont"/>
    <w:uiPriority w:val="99"/>
    <w:semiHidden/>
    <w:unhideWhenUsed/>
    <w:rsid w:val="0060099C"/>
    <w:rPr>
      <w:color w:val="605E5C"/>
      <w:shd w:val="clear" w:color="auto" w:fill="E1DFDD"/>
    </w:rPr>
  </w:style>
  <w:style w:type="paragraph" w:styleId="Revision">
    <w:name w:val="Revision"/>
    <w:hidden/>
    <w:uiPriority w:val="99"/>
    <w:semiHidden/>
    <w:rsid w:val="00310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tip.co.uk/about/istip-peop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verickart@thesocietyofhead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burke@stedward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azin.steele@istip.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572-E962-4EF8-AA3F-229003DA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Fenn</dc:creator>
  <cp:lastModifiedBy>Tamazin Steele</cp:lastModifiedBy>
  <cp:revision>4</cp:revision>
  <cp:lastPrinted>2012-04-11T08:36:00Z</cp:lastPrinted>
  <dcterms:created xsi:type="dcterms:W3CDTF">2023-11-20T22:52:00Z</dcterms:created>
  <dcterms:modified xsi:type="dcterms:W3CDTF">2023-12-15T14:39:00Z</dcterms:modified>
</cp:coreProperties>
</file>